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488CA6" w14:textId="20092D5F" w:rsidR="00976EC5" w:rsidRPr="00F77697" w:rsidRDefault="00F77697">
      <w:pPr>
        <w:rPr>
          <w:b/>
          <w:bCs/>
        </w:rPr>
      </w:pPr>
      <w:r w:rsidRPr="00F77697">
        <w:rPr>
          <w:b/>
          <w:bCs/>
        </w:rPr>
        <w:t>SYLLABUS – PROYECTO CAPACITACIÓN – ASOCIACIÓN POR LOS DERECHOS DE LA SALUD MENTAL – ADESAM (ARGENTINA)</w:t>
      </w:r>
    </w:p>
    <w:p w14:paraId="3FF82063" w14:textId="3B71C7EE" w:rsidR="00BC53A0" w:rsidRDefault="00BC53A0" w:rsidP="00BC53A0">
      <w:pPr>
        <w:numPr>
          <w:ilvl w:val="0"/>
          <w:numId w:val="1"/>
        </w:numPr>
        <w:shd w:val="clear" w:color="auto" w:fill="FFFFFF"/>
        <w:spacing w:after="150" w:line="240" w:lineRule="auto"/>
        <w:textAlignment w:val="baseline"/>
        <w:rPr>
          <w:rFonts w:ascii="Arial" w:eastAsia="Times New Roman" w:hAnsi="Arial" w:cs="Arial"/>
          <w:color w:val="3D3D3D"/>
          <w:sz w:val="27"/>
          <w:szCs w:val="27"/>
          <w:lang w:eastAsia="es-CL"/>
        </w:rPr>
      </w:pPr>
      <w:r w:rsidRPr="00BC53A0">
        <w:rPr>
          <w:rFonts w:ascii="Arial" w:eastAsia="Times New Roman" w:hAnsi="Arial" w:cs="Arial"/>
          <w:color w:val="3D3D3D"/>
          <w:sz w:val="27"/>
          <w:szCs w:val="27"/>
          <w:lang w:eastAsia="es-CL"/>
        </w:rPr>
        <w:t>Los datos descriptivos de</w:t>
      </w:r>
      <w:r>
        <w:rPr>
          <w:rFonts w:ascii="Arial" w:eastAsia="Times New Roman" w:hAnsi="Arial" w:cs="Arial"/>
          <w:color w:val="3D3D3D"/>
          <w:sz w:val="27"/>
          <w:szCs w:val="27"/>
          <w:lang w:eastAsia="es-CL"/>
        </w:rPr>
        <w:t xml:space="preserve"> la capacitación.</w:t>
      </w:r>
    </w:p>
    <w:p w14:paraId="170FCFD4" w14:textId="709078F2" w:rsidR="002354A1" w:rsidRDefault="00177D21" w:rsidP="00D6137F">
      <w:pPr>
        <w:shd w:val="clear" w:color="auto" w:fill="FFFFFF"/>
        <w:spacing w:after="150" w:line="240" w:lineRule="auto"/>
        <w:textAlignment w:val="baseline"/>
        <w:rPr>
          <w:rFonts w:ascii="Arial" w:eastAsia="Times New Roman" w:hAnsi="Arial" w:cs="Arial"/>
          <w:color w:val="3D3D3D"/>
          <w:sz w:val="27"/>
          <w:szCs w:val="27"/>
          <w:lang w:eastAsia="es-CL"/>
        </w:rPr>
      </w:pPr>
      <w:r>
        <w:rPr>
          <w:rFonts w:ascii="Arial" w:eastAsia="Times New Roman" w:hAnsi="Arial" w:cs="Arial"/>
          <w:color w:val="3D3D3D"/>
          <w:sz w:val="27"/>
          <w:szCs w:val="27"/>
          <w:lang w:eastAsia="es-CL"/>
        </w:rPr>
        <w:t>Los espacios de capacitación tendrán el formato de talleres de 3 encuentros cada uno</w:t>
      </w:r>
      <w:r w:rsidR="00490728">
        <w:rPr>
          <w:rFonts w:ascii="Arial" w:eastAsia="Times New Roman" w:hAnsi="Arial" w:cs="Arial"/>
          <w:color w:val="3D3D3D"/>
          <w:sz w:val="27"/>
          <w:szCs w:val="27"/>
          <w:lang w:eastAsia="es-CL"/>
        </w:rPr>
        <w:t xml:space="preserve"> dirigidos a personas usuarias y trabajadoras de salud mental.</w:t>
      </w:r>
    </w:p>
    <w:p w14:paraId="0C6F2870" w14:textId="00941FDF" w:rsidR="009D39B8" w:rsidRPr="009D39B8" w:rsidRDefault="009D39B8" w:rsidP="009D39B8">
      <w:pPr>
        <w:spacing w:before="100" w:beforeAutospacing="1" w:after="100" w:afterAutospacing="1" w:line="240" w:lineRule="auto"/>
        <w:rPr>
          <w:rFonts w:ascii="Times New Roman" w:eastAsia="Times New Roman" w:hAnsi="Times New Roman" w:cs="Times New Roman"/>
          <w:sz w:val="24"/>
          <w:szCs w:val="24"/>
          <w:lang w:val="es-AR" w:eastAsia="es-AR"/>
        </w:rPr>
      </w:pPr>
      <w:r>
        <w:rPr>
          <w:rFonts w:ascii="Times New Roman" w:eastAsia="Times New Roman" w:hAnsi="Times New Roman" w:cs="Times New Roman"/>
          <w:sz w:val="24"/>
          <w:szCs w:val="24"/>
          <w:lang w:val="es-AR" w:eastAsia="es-AR"/>
        </w:rPr>
        <w:t>T</w:t>
      </w:r>
      <w:r w:rsidRPr="009D39B8">
        <w:rPr>
          <w:rFonts w:ascii="Times New Roman" w:eastAsia="Times New Roman" w:hAnsi="Times New Roman" w:cs="Times New Roman"/>
          <w:sz w:val="24"/>
          <w:szCs w:val="24"/>
          <w:lang w:val="es-AR" w:eastAsia="es-AR"/>
        </w:rPr>
        <w:t>enemos la posibilidad de coordinar talleres en los siguientes espacios:</w:t>
      </w:r>
    </w:p>
    <w:p w14:paraId="1F6EFB2D" w14:textId="77777777" w:rsidR="009D39B8" w:rsidRPr="009D39B8" w:rsidRDefault="009D39B8" w:rsidP="009D39B8">
      <w:pPr>
        <w:spacing w:before="100" w:beforeAutospacing="1" w:after="100" w:afterAutospacing="1" w:line="240" w:lineRule="auto"/>
        <w:rPr>
          <w:rFonts w:ascii="Times New Roman" w:eastAsia="Times New Roman" w:hAnsi="Times New Roman" w:cs="Times New Roman"/>
          <w:sz w:val="24"/>
          <w:szCs w:val="24"/>
          <w:lang w:val="es-AR" w:eastAsia="es-AR"/>
        </w:rPr>
      </w:pPr>
      <w:r w:rsidRPr="009D39B8">
        <w:rPr>
          <w:rFonts w:ascii="Times New Roman" w:eastAsia="Times New Roman" w:hAnsi="Times New Roman" w:cs="Times New Roman"/>
          <w:sz w:val="24"/>
          <w:szCs w:val="24"/>
          <w:lang w:val="es-AR" w:eastAsia="es-AR"/>
        </w:rPr>
        <w:t xml:space="preserve">El Centro Comunitario “Libremente” (Av. Meeks 1044, Temperley, </w:t>
      </w:r>
      <w:proofErr w:type="spellStart"/>
      <w:r w:rsidRPr="009D39B8">
        <w:rPr>
          <w:rFonts w:ascii="Times New Roman" w:eastAsia="Times New Roman" w:hAnsi="Times New Roman" w:cs="Times New Roman"/>
          <w:sz w:val="24"/>
          <w:szCs w:val="24"/>
          <w:lang w:val="es-AR" w:eastAsia="es-AR"/>
        </w:rPr>
        <w:t>Pcia</w:t>
      </w:r>
      <w:proofErr w:type="spellEnd"/>
      <w:r w:rsidRPr="009D39B8">
        <w:rPr>
          <w:rFonts w:ascii="Times New Roman" w:eastAsia="Times New Roman" w:hAnsi="Times New Roman" w:cs="Times New Roman"/>
          <w:sz w:val="24"/>
          <w:szCs w:val="24"/>
          <w:lang w:val="es-AR" w:eastAsia="es-AR"/>
        </w:rPr>
        <w:t xml:space="preserve">. De Buenos Aires), del Programa de Rehabilitación y </w:t>
      </w:r>
      <w:proofErr w:type="spellStart"/>
      <w:r w:rsidRPr="009D39B8">
        <w:rPr>
          <w:rFonts w:ascii="Times New Roman" w:eastAsia="Times New Roman" w:hAnsi="Times New Roman" w:cs="Times New Roman"/>
          <w:sz w:val="24"/>
          <w:szCs w:val="24"/>
          <w:lang w:val="es-AR" w:eastAsia="es-AR"/>
        </w:rPr>
        <w:t>Externación</w:t>
      </w:r>
      <w:proofErr w:type="spellEnd"/>
      <w:r w:rsidRPr="009D39B8">
        <w:rPr>
          <w:rFonts w:ascii="Times New Roman" w:eastAsia="Times New Roman" w:hAnsi="Times New Roman" w:cs="Times New Roman"/>
          <w:sz w:val="24"/>
          <w:szCs w:val="24"/>
          <w:lang w:val="es-AR" w:eastAsia="es-AR"/>
        </w:rPr>
        <w:t xml:space="preserve"> Asistida (PREA), dependiente del Hospital Interzonal José Esteves, es un espacio abierto a la comunidad inclusivo para personas en tratamiento por salud mental y aquellas con grave padecimiento. Tenemos la posibilidad de realizar talleres en forma presencial con personas usuarias y trabajadoras de dicho espacio, o virtual con trabajadoras.</w:t>
      </w:r>
    </w:p>
    <w:p w14:paraId="7FA6A072" w14:textId="77777777" w:rsidR="009D39B8" w:rsidRPr="009D39B8" w:rsidRDefault="009D39B8" w:rsidP="009D39B8">
      <w:pPr>
        <w:spacing w:before="100" w:beforeAutospacing="1" w:after="100" w:afterAutospacing="1" w:line="240" w:lineRule="auto"/>
        <w:rPr>
          <w:rFonts w:ascii="Times New Roman" w:eastAsia="Times New Roman" w:hAnsi="Times New Roman" w:cs="Times New Roman"/>
          <w:sz w:val="24"/>
          <w:szCs w:val="24"/>
          <w:lang w:val="es-AR" w:eastAsia="es-AR"/>
        </w:rPr>
      </w:pPr>
      <w:r w:rsidRPr="009D39B8">
        <w:rPr>
          <w:rFonts w:ascii="Times New Roman" w:eastAsia="Times New Roman" w:hAnsi="Times New Roman" w:cs="Times New Roman"/>
          <w:sz w:val="24"/>
          <w:szCs w:val="24"/>
          <w:lang w:val="es-AR" w:eastAsia="es-AR"/>
        </w:rPr>
        <w:t>El Hospital Interzonal José Esteves es un hospital monovalente de salud mental con internación para mujeres, en el sur del conurbano bonaerense (AMBA). Tenemos la posibilidad de realizar talleres en forma presencial con personas usuarias y trabajadoras de dicho espacio. </w:t>
      </w:r>
    </w:p>
    <w:p w14:paraId="366630F9" w14:textId="77777777" w:rsidR="009D39B8" w:rsidRPr="009D39B8" w:rsidRDefault="009D39B8" w:rsidP="009D39B8">
      <w:pPr>
        <w:spacing w:before="100" w:beforeAutospacing="1" w:after="100" w:afterAutospacing="1" w:line="240" w:lineRule="auto"/>
        <w:rPr>
          <w:rFonts w:ascii="Times New Roman" w:eastAsia="Times New Roman" w:hAnsi="Times New Roman" w:cs="Times New Roman"/>
          <w:sz w:val="24"/>
          <w:szCs w:val="24"/>
          <w:lang w:val="es-AR" w:eastAsia="es-AR"/>
        </w:rPr>
      </w:pPr>
      <w:r w:rsidRPr="009D39B8">
        <w:rPr>
          <w:rFonts w:ascii="Times New Roman" w:eastAsia="Times New Roman" w:hAnsi="Times New Roman" w:cs="Times New Roman"/>
          <w:sz w:val="24"/>
          <w:szCs w:val="24"/>
          <w:lang w:val="es-AR" w:eastAsia="es-AR"/>
        </w:rPr>
        <w:t>El dispositivo AIPANN </w:t>
      </w:r>
      <w:hyperlink r:id="rId5" w:history="1">
        <w:r w:rsidRPr="009D39B8">
          <w:rPr>
            <w:rFonts w:ascii="Times New Roman" w:eastAsia="Times New Roman" w:hAnsi="Times New Roman" w:cs="Times New Roman"/>
            <w:color w:val="0000FF"/>
            <w:sz w:val="24"/>
            <w:szCs w:val="24"/>
            <w:u w:val="single"/>
            <w:lang w:val="es-AR" w:eastAsia="es-AR"/>
          </w:rPr>
          <w:t>https://www.facebook.com/Aipann.hospitalesteves/</w:t>
        </w:r>
      </w:hyperlink>
      <w:r w:rsidRPr="009D39B8">
        <w:rPr>
          <w:rFonts w:ascii="Times New Roman" w:eastAsia="Times New Roman" w:hAnsi="Times New Roman" w:cs="Times New Roman"/>
          <w:sz w:val="24"/>
          <w:szCs w:val="24"/>
          <w:lang w:val="es-AR" w:eastAsia="es-AR"/>
        </w:rPr>
        <w:t xml:space="preserve">  (Temperley, </w:t>
      </w:r>
      <w:proofErr w:type="spellStart"/>
      <w:r w:rsidRPr="009D39B8">
        <w:rPr>
          <w:rFonts w:ascii="Times New Roman" w:eastAsia="Times New Roman" w:hAnsi="Times New Roman" w:cs="Times New Roman"/>
          <w:sz w:val="24"/>
          <w:szCs w:val="24"/>
          <w:lang w:val="es-AR" w:eastAsia="es-AR"/>
        </w:rPr>
        <w:t>Pcia</w:t>
      </w:r>
      <w:proofErr w:type="spellEnd"/>
      <w:r w:rsidRPr="009D39B8">
        <w:rPr>
          <w:rFonts w:ascii="Times New Roman" w:eastAsia="Times New Roman" w:hAnsi="Times New Roman" w:cs="Times New Roman"/>
          <w:sz w:val="24"/>
          <w:szCs w:val="24"/>
          <w:lang w:val="es-AR" w:eastAsia="es-AR"/>
        </w:rPr>
        <w:t>. De Buenos Aires) es un espacio de atención / hospital de día para niños, niñas y adolescentes con grave padecimiento mental, y tenemos la posibilidad de articular para realizar talleres en forma presencial con familiares y trabajadores.</w:t>
      </w:r>
    </w:p>
    <w:p w14:paraId="0971882B" w14:textId="77777777" w:rsidR="009D39B8" w:rsidRPr="009D39B8" w:rsidRDefault="009D39B8" w:rsidP="009D39B8">
      <w:pPr>
        <w:spacing w:before="100" w:beforeAutospacing="1" w:after="100" w:afterAutospacing="1" w:line="240" w:lineRule="auto"/>
        <w:rPr>
          <w:rFonts w:ascii="Times New Roman" w:eastAsia="Times New Roman" w:hAnsi="Times New Roman" w:cs="Times New Roman"/>
          <w:sz w:val="24"/>
          <w:szCs w:val="24"/>
          <w:lang w:val="es-AR" w:eastAsia="es-AR"/>
        </w:rPr>
      </w:pPr>
      <w:r w:rsidRPr="009D39B8">
        <w:rPr>
          <w:rFonts w:ascii="Times New Roman" w:eastAsia="Times New Roman" w:hAnsi="Times New Roman" w:cs="Times New Roman"/>
          <w:sz w:val="24"/>
          <w:szCs w:val="24"/>
          <w:lang w:val="es-AR" w:eastAsia="es-AR"/>
        </w:rPr>
        <w:t>Proyecto SUMA </w:t>
      </w:r>
      <w:hyperlink r:id="rId6" w:history="1">
        <w:r w:rsidRPr="009D39B8">
          <w:rPr>
            <w:rFonts w:ascii="Times New Roman" w:eastAsia="Times New Roman" w:hAnsi="Times New Roman" w:cs="Times New Roman"/>
            <w:color w:val="0000FF"/>
            <w:sz w:val="24"/>
            <w:szCs w:val="24"/>
            <w:u w:val="single"/>
            <w:lang w:val="es-AR" w:eastAsia="es-AR"/>
          </w:rPr>
          <w:t>https://www.proyectosuma.org.ar/</w:t>
        </w:r>
      </w:hyperlink>
      <w:r w:rsidRPr="009D39B8">
        <w:rPr>
          <w:rFonts w:ascii="Times New Roman" w:eastAsia="Times New Roman" w:hAnsi="Times New Roman" w:cs="Times New Roman"/>
          <w:sz w:val="24"/>
          <w:szCs w:val="24"/>
          <w:lang w:val="es-AR" w:eastAsia="es-AR"/>
        </w:rPr>
        <w:t>  es una Asociación Civil de atención, docencia e investigación en Salud Mental en la Ciudad de Buenos Aires. Tenemos la posibilidad de realizar talleres en forma virtual o presencial con personas usuarias y trabajadoras de dicho espacio. </w:t>
      </w:r>
    </w:p>
    <w:p w14:paraId="63818694" w14:textId="2683141A" w:rsidR="009D39B8" w:rsidRDefault="009D39B8" w:rsidP="009D39B8">
      <w:pPr>
        <w:spacing w:before="100" w:beforeAutospacing="1" w:after="100" w:afterAutospacing="1" w:line="240" w:lineRule="auto"/>
        <w:rPr>
          <w:rFonts w:ascii="Times New Roman" w:eastAsia="Times New Roman" w:hAnsi="Times New Roman" w:cs="Times New Roman"/>
          <w:sz w:val="24"/>
          <w:szCs w:val="24"/>
          <w:lang w:val="es-AR" w:eastAsia="es-AR"/>
        </w:rPr>
      </w:pPr>
      <w:r w:rsidRPr="009D39B8">
        <w:rPr>
          <w:rFonts w:ascii="Times New Roman" w:eastAsia="Times New Roman" w:hAnsi="Times New Roman" w:cs="Times New Roman"/>
          <w:sz w:val="24"/>
          <w:szCs w:val="24"/>
          <w:lang w:val="es-AR" w:eastAsia="es-AR"/>
        </w:rPr>
        <w:t xml:space="preserve">Podemos gestionar con la Dirección de Salud Mental del Municipio de Lomas de </w:t>
      </w:r>
      <w:proofErr w:type="gramStart"/>
      <w:r w:rsidRPr="009D39B8">
        <w:rPr>
          <w:rFonts w:ascii="Times New Roman" w:eastAsia="Times New Roman" w:hAnsi="Times New Roman" w:cs="Times New Roman"/>
          <w:sz w:val="24"/>
          <w:szCs w:val="24"/>
          <w:lang w:val="es-AR" w:eastAsia="es-AR"/>
        </w:rPr>
        <w:t>Zamora  la</w:t>
      </w:r>
      <w:proofErr w:type="gramEnd"/>
      <w:r w:rsidRPr="009D39B8">
        <w:rPr>
          <w:rFonts w:ascii="Times New Roman" w:eastAsia="Times New Roman" w:hAnsi="Times New Roman" w:cs="Times New Roman"/>
          <w:sz w:val="24"/>
          <w:szCs w:val="24"/>
          <w:lang w:val="es-AR" w:eastAsia="es-AR"/>
        </w:rPr>
        <w:t> participación de los trabajadores del área de Salud Mental de dicho municipio en talleres virtuales o presenciales. En 2015 llevamos adelante talleres con las personas que trabajaban en las unidades sanitarias de dicho municipio </w:t>
      </w:r>
      <w:hyperlink r:id="rId7" w:history="1">
        <w:r w:rsidRPr="009D39B8">
          <w:rPr>
            <w:rFonts w:ascii="Times New Roman" w:eastAsia="Times New Roman" w:hAnsi="Times New Roman" w:cs="Times New Roman"/>
            <w:color w:val="0000FF"/>
            <w:sz w:val="24"/>
            <w:szCs w:val="24"/>
            <w:u w:val="single"/>
            <w:lang w:val="es-AR" w:eastAsia="es-AR"/>
          </w:rPr>
          <w:t>https://www.lomasdezamora.gov.ar/UnidadesSanitarias.aspx</w:t>
        </w:r>
      </w:hyperlink>
    </w:p>
    <w:p w14:paraId="0DA6EB76" w14:textId="5359616E" w:rsidR="009D39B8" w:rsidRPr="009D39B8" w:rsidRDefault="009D39B8" w:rsidP="009D39B8">
      <w:pPr>
        <w:spacing w:before="100" w:beforeAutospacing="1" w:after="100" w:afterAutospacing="1" w:line="240" w:lineRule="auto"/>
        <w:rPr>
          <w:rFonts w:ascii="Times New Roman" w:eastAsia="Times New Roman" w:hAnsi="Times New Roman" w:cs="Times New Roman"/>
          <w:sz w:val="24"/>
          <w:szCs w:val="24"/>
          <w:lang w:val="es-AR" w:eastAsia="es-AR"/>
        </w:rPr>
      </w:pPr>
      <w:r>
        <w:rPr>
          <w:rFonts w:ascii="Times New Roman" w:eastAsia="Times New Roman" w:hAnsi="Times New Roman" w:cs="Times New Roman"/>
          <w:sz w:val="24"/>
          <w:szCs w:val="24"/>
          <w:lang w:val="es-AR" w:eastAsia="es-AR"/>
        </w:rPr>
        <w:t xml:space="preserve">Talleres virtuales abiertos </w:t>
      </w:r>
      <w:r w:rsidR="00B404D7">
        <w:rPr>
          <w:rFonts w:ascii="Times New Roman" w:eastAsia="Times New Roman" w:hAnsi="Times New Roman" w:cs="Times New Roman"/>
          <w:sz w:val="24"/>
          <w:szCs w:val="24"/>
          <w:lang w:val="es-AR" w:eastAsia="es-AR"/>
        </w:rPr>
        <w:t>a toda la comunidad, difundidos a través de la página web y las redes de la Asociación</w:t>
      </w:r>
      <w:r w:rsidR="002A4285">
        <w:rPr>
          <w:rFonts w:ascii="Times New Roman" w:eastAsia="Times New Roman" w:hAnsi="Times New Roman" w:cs="Times New Roman"/>
          <w:sz w:val="24"/>
          <w:szCs w:val="24"/>
          <w:lang w:val="es-AR" w:eastAsia="es-AR"/>
        </w:rPr>
        <w:t xml:space="preserve"> </w:t>
      </w:r>
      <w:hyperlink r:id="rId8" w:history="1">
        <w:r w:rsidR="002A4285" w:rsidRPr="00D605DD">
          <w:rPr>
            <w:rStyle w:val="Hipervnculo"/>
            <w:rFonts w:ascii="Times New Roman" w:eastAsia="Times New Roman" w:hAnsi="Times New Roman" w:cs="Times New Roman"/>
            <w:sz w:val="24"/>
            <w:szCs w:val="24"/>
            <w:lang w:val="es-AR" w:eastAsia="es-AR"/>
          </w:rPr>
          <w:t>www.adesam.org.ar</w:t>
        </w:r>
      </w:hyperlink>
      <w:r w:rsidR="002A4285">
        <w:rPr>
          <w:rFonts w:ascii="Times New Roman" w:eastAsia="Times New Roman" w:hAnsi="Times New Roman" w:cs="Times New Roman"/>
          <w:sz w:val="24"/>
          <w:szCs w:val="24"/>
          <w:lang w:val="es-AR" w:eastAsia="es-AR"/>
        </w:rPr>
        <w:t xml:space="preserve">, Facebook: </w:t>
      </w:r>
      <w:hyperlink r:id="rId9" w:history="1">
        <w:r w:rsidR="00CD16F2" w:rsidRPr="00D605DD">
          <w:rPr>
            <w:rStyle w:val="Hipervnculo"/>
            <w:rFonts w:ascii="Times New Roman" w:eastAsia="Times New Roman" w:hAnsi="Times New Roman" w:cs="Times New Roman"/>
            <w:sz w:val="24"/>
            <w:szCs w:val="24"/>
            <w:lang w:val="es-AR" w:eastAsia="es-AR"/>
          </w:rPr>
          <w:t>https://www.facebook.com/adesam.derechossaludmental</w:t>
        </w:r>
      </w:hyperlink>
      <w:r w:rsidR="00CD16F2">
        <w:rPr>
          <w:rFonts w:ascii="Times New Roman" w:eastAsia="Times New Roman" w:hAnsi="Times New Roman" w:cs="Times New Roman"/>
          <w:sz w:val="24"/>
          <w:szCs w:val="24"/>
          <w:lang w:val="es-AR" w:eastAsia="es-AR"/>
        </w:rPr>
        <w:t xml:space="preserve"> , Instagram: </w:t>
      </w:r>
      <w:hyperlink r:id="rId10" w:history="1">
        <w:r w:rsidR="00EC45A9" w:rsidRPr="00D605DD">
          <w:rPr>
            <w:rStyle w:val="Hipervnculo"/>
            <w:rFonts w:ascii="Times New Roman" w:eastAsia="Times New Roman" w:hAnsi="Times New Roman" w:cs="Times New Roman"/>
            <w:sz w:val="24"/>
            <w:szCs w:val="24"/>
            <w:lang w:val="es-AR" w:eastAsia="es-AR"/>
          </w:rPr>
          <w:t>https://www.instagram.com/adesam.derechos.salud.mental/</w:t>
        </w:r>
      </w:hyperlink>
      <w:r w:rsidR="00EC45A9">
        <w:rPr>
          <w:rFonts w:ascii="Times New Roman" w:eastAsia="Times New Roman" w:hAnsi="Times New Roman" w:cs="Times New Roman"/>
          <w:sz w:val="24"/>
          <w:szCs w:val="24"/>
          <w:lang w:val="es-AR" w:eastAsia="es-AR"/>
        </w:rPr>
        <w:t xml:space="preserve"> </w:t>
      </w:r>
      <w:r w:rsidR="00B404D7">
        <w:rPr>
          <w:rFonts w:ascii="Times New Roman" w:eastAsia="Times New Roman" w:hAnsi="Times New Roman" w:cs="Times New Roman"/>
          <w:sz w:val="24"/>
          <w:szCs w:val="24"/>
          <w:lang w:val="es-AR" w:eastAsia="es-AR"/>
        </w:rPr>
        <w:t xml:space="preserve">. </w:t>
      </w:r>
    </w:p>
    <w:p w14:paraId="4BBD564C" w14:textId="77777777" w:rsidR="00177D21" w:rsidRPr="00BC53A0" w:rsidRDefault="00177D21" w:rsidP="002354A1">
      <w:pPr>
        <w:shd w:val="clear" w:color="auto" w:fill="FFFFFF"/>
        <w:spacing w:after="150" w:line="240" w:lineRule="auto"/>
        <w:ind w:left="360"/>
        <w:textAlignment w:val="baseline"/>
        <w:rPr>
          <w:rFonts w:ascii="Arial" w:eastAsia="Times New Roman" w:hAnsi="Arial" w:cs="Arial"/>
          <w:color w:val="3D3D3D"/>
          <w:sz w:val="27"/>
          <w:szCs w:val="27"/>
          <w:lang w:eastAsia="es-CL"/>
        </w:rPr>
      </w:pPr>
    </w:p>
    <w:p w14:paraId="2CFF3B0D" w14:textId="00E5F079" w:rsidR="00BC53A0" w:rsidRDefault="00BC53A0" w:rsidP="00BC53A0">
      <w:pPr>
        <w:numPr>
          <w:ilvl w:val="0"/>
          <w:numId w:val="1"/>
        </w:numPr>
        <w:shd w:val="clear" w:color="auto" w:fill="FFFFFF"/>
        <w:spacing w:after="150" w:line="240" w:lineRule="auto"/>
        <w:textAlignment w:val="baseline"/>
        <w:rPr>
          <w:rFonts w:ascii="Arial" w:eastAsia="Times New Roman" w:hAnsi="Arial" w:cs="Arial"/>
          <w:color w:val="3D3D3D"/>
          <w:sz w:val="27"/>
          <w:szCs w:val="27"/>
          <w:lang w:eastAsia="es-CL"/>
        </w:rPr>
      </w:pPr>
      <w:r w:rsidRPr="00BC53A0">
        <w:rPr>
          <w:rFonts w:ascii="Arial" w:eastAsia="Times New Roman" w:hAnsi="Arial" w:cs="Arial"/>
          <w:color w:val="3D3D3D"/>
          <w:sz w:val="27"/>
          <w:szCs w:val="27"/>
          <w:lang w:eastAsia="es-CL"/>
        </w:rPr>
        <w:t>Los objetivos del programa de formación.</w:t>
      </w:r>
    </w:p>
    <w:p w14:paraId="0B9558DA" w14:textId="77777777" w:rsidR="002354A1" w:rsidRPr="002354A1" w:rsidRDefault="002354A1" w:rsidP="00D6137F">
      <w:pPr>
        <w:spacing w:after="0" w:line="240" w:lineRule="auto"/>
        <w:jc w:val="both"/>
        <w:rPr>
          <w:rFonts w:ascii="Times New Roman" w:eastAsia="Times New Roman" w:hAnsi="Times New Roman" w:cs="Times New Roman"/>
          <w:sz w:val="24"/>
          <w:szCs w:val="24"/>
          <w:lang w:eastAsia="es-AR"/>
        </w:rPr>
      </w:pPr>
      <w:r w:rsidRPr="002354A1">
        <w:rPr>
          <w:rFonts w:ascii="Arial" w:eastAsia="Times New Roman" w:hAnsi="Arial" w:cs="Arial"/>
          <w:lang w:eastAsia="es-AR"/>
        </w:rPr>
        <w:lastRenderedPageBreak/>
        <w:t>Promover la capacidad de adaptación a un mundo cambiante con riesgos cambiantes, la capacidad personal de evaluar los riesgos, incorporar la habitualidad de mantenerse informado acerca de la situación y de las cambiantes medidas, las que se van informando desde las agencias de gobierno y que implican para ser cumplidas la adopción de nuevas conductas. Incorporar la idea de ser parte activa del cuidado mutuo entre los miembros de la comunidad, así como adoptar ciertas medidas de cuidado válidas tanto para el COVID como para otras futuras posibles amenazas.</w:t>
      </w:r>
    </w:p>
    <w:p w14:paraId="4958B4C3" w14:textId="77777777" w:rsidR="0098516C" w:rsidRPr="00BC53A0" w:rsidRDefault="0098516C" w:rsidP="0098516C">
      <w:pPr>
        <w:shd w:val="clear" w:color="auto" w:fill="FFFFFF"/>
        <w:spacing w:after="150" w:line="240" w:lineRule="auto"/>
        <w:textAlignment w:val="baseline"/>
        <w:rPr>
          <w:rFonts w:ascii="Arial" w:eastAsia="Times New Roman" w:hAnsi="Arial" w:cs="Arial"/>
          <w:color w:val="3D3D3D"/>
          <w:sz w:val="27"/>
          <w:szCs w:val="27"/>
          <w:lang w:eastAsia="es-CL"/>
        </w:rPr>
      </w:pPr>
    </w:p>
    <w:p w14:paraId="56892754" w14:textId="58D57541" w:rsidR="00BC53A0" w:rsidRDefault="00BC53A0" w:rsidP="00BC53A0">
      <w:pPr>
        <w:numPr>
          <w:ilvl w:val="0"/>
          <w:numId w:val="1"/>
        </w:numPr>
        <w:shd w:val="clear" w:color="auto" w:fill="FFFFFF"/>
        <w:spacing w:after="150" w:line="240" w:lineRule="auto"/>
        <w:textAlignment w:val="baseline"/>
        <w:rPr>
          <w:rFonts w:ascii="Arial" w:eastAsia="Times New Roman" w:hAnsi="Arial" w:cs="Arial"/>
          <w:color w:val="3D3D3D"/>
          <w:sz w:val="27"/>
          <w:szCs w:val="27"/>
          <w:lang w:eastAsia="es-CL"/>
        </w:rPr>
      </w:pPr>
      <w:r>
        <w:rPr>
          <w:rFonts w:ascii="Arial" w:eastAsia="Times New Roman" w:hAnsi="Arial" w:cs="Arial"/>
          <w:color w:val="3D3D3D"/>
          <w:sz w:val="27"/>
          <w:szCs w:val="27"/>
          <w:lang w:eastAsia="es-CL"/>
        </w:rPr>
        <w:t xml:space="preserve">Descripción de </w:t>
      </w:r>
      <w:r w:rsidRPr="00BC53A0">
        <w:rPr>
          <w:rFonts w:ascii="Arial" w:eastAsia="Times New Roman" w:hAnsi="Arial" w:cs="Arial"/>
          <w:color w:val="3D3D3D"/>
          <w:sz w:val="27"/>
          <w:szCs w:val="27"/>
          <w:lang w:eastAsia="es-CL"/>
        </w:rPr>
        <w:t xml:space="preserve">contenidos </w:t>
      </w:r>
    </w:p>
    <w:p w14:paraId="16A6C256" w14:textId="77777777" w:rsidR="0008443D" w:rsidRPr="006613FD" w:rsidRDefault="0008443D" w:rsidP="0008443D">
      <w:pPr>
        <w:spacing w:after="0" w:line="240" w:lineRule="auto"/>
        <w:jc w:val="both"/>
        <w:rPr>
          <w:rFonts w:ascii="Times New Roman" w:eastAsia="Times New Roman" w:hAnsi="Times New Roman" w:cs="Times New Roman"/>
          <w:sz w:val="24"/>
          <w:szCs w:val="24"/>
          <w:lang w:eastAsia="es-AR"/>
        </w:rPr>
      </w:pPr>
      <w:r w:rsidRPr="006613FD">
        <w:rPr>
          <w:rFonts w:ascii="Arial" w:eastAsia="Times New Roman" w:hAnsi="Arial" w:cs="Arial"/>
          <w:b/>
          <w:bCs/>
          <w:lang w:eastAsia="es-AR"/>
        </w:rPr>
        <w:t>PRIMER ENCUENTRO: Presentación de los participantes</w:t>
      </w:r>
    </w:p>
    <w:p w14:paraId="167A1225" w14:textId="77777777" w:rsidR="0008443D" w:rsidRPr="006613FD" w:rsidRDefault="0008443D" w:rsidP="0008443D">
      <w:pPr>
        <w:spacing w:after="0" w:line="240" w:lineRule="auto"/>
        <w:jc w:val="both"/>
        <w:rPr>
          <w:rFonts w:ascii="Times New Roman" w:eastAsia="Times New Roman" w:hAnsi="Times New Roman" w:cs="Times New Roman"/>
          <w:sz w:val="24"/>
          <w:szCs w:val="24"/>
          <w:lang w:eastAsia="es-AR"/>
        </w:rPr>
      </w:pPr>
    </w:p>
    <w:p w14:paraId="6416D20E" w14:textId="77777777" w:rsidR="0008443D" w:rsidRPr="006613FD" w:rsidRDefault="0008443D" w:rsidP="0008443D">
      <w:pPr>
        <w:spacing w:after="0" w:line="240" w:lineRule="auto"/>
        <w:jc w:val="both"/>
        <w:rPr>
          <w:rFonts w:ascii="Times New Roman" w:eastAsia="Times New Roman" w:hAnsi="Times New Roman" w:cs="Times New Roman"/>
          <w:sz w:val="24"/>
          <w:szCs w:val="24"/>
          <w:lang w:eastAsia="es-AR"/>
        </w:rPr>
      </w:pPr>
      <w:r w:rsidRPr="006613FD">
        <w:rPr>
          <w:rFonts w:ascii="Arial" w:eastAsia="Times New Roman" w:hAnsi="Arial" w:cs="Arial"/>
          <w:lang w:eastAsia="es-AR"/>
        </w:rPr>
        <w:t>En este encuentro trabajaremos en torno del eje “¿Cómo estamos?”. Se llevará adelante una dinámica grupal para conocer cómo atravesaron el período de pandemia los participantes del grupo, los obstáculos y efectos no deseados de las medidas de Salud Pública No Farmacológicas adoptadas en el país y localidad donde viven, cuáles fueron las dificultades para el cumplimiento de las medidas o para la adaptación a la “nueva normalidad”. </w:t>
      </w:r>
    </w:p>
    <w:p w14:paraId="5A856144" w14:textId="77777777" w:rsidR="0008443D" w:rsidRPr="006613FD" w:rsidRDefault="0008443D" w:rsidP="0008443D">
      <w:pPr>
        <w:spacing w:after="0" w:line="240" w:lineRule="auto"/>
        <w:jc w:val="both"/>
        <w:rPr>
          <w:rFonts w:ascii="Times New Roman" w:eastAsia="Times New Roman" w:hAnsi="Times New Roman" w:cs="Times New Roman"/>
          <w:sz w:val="24"/>
          <w:szCs w:val="24"/>
          <w:lang w:eastAsia="es-AR"/>
        </w:rPr>
      </w:pPr>
      <w:r w:rsidRPr="006613FD">
        <w:rPr>
          <w:rFonts w:ascii="Arial" w:eastAsia="Times New Roman" w:hAnsi="Arial" w:cs="Arial"/>
          <w:lang w:eastAsia="es-AR"/>
        </w:rPr>
        <w:t>Se intentará delinear un Diagnóstico de necesidades de capacitación del grupo participante.</w:t>
      </w:r>
    </w:p>
    <w:p w14:paraId="49F1430C" w14:textId="77777777" w:rsidR="0008443D" w:rsidRPr="006613FD" w:rsidRDefault="0008443D" w:rsidP="0008443D">
      <w:pPr>
        <w:spacing w:after="0" w:line="240" w:lineRule="auto"/>
        <w:jc w:val="both"/>
        <w:rPr>
          <w:rFonts w:ascii="Times New Roman" w:eastAsia="Times New Roman" w:hAnsi="Times New Roman" w:cs="Times New Roman"/>
          <w:sz w:val="24"/>
          <w:szCs w:val="24"/>
          <w:lang w:eastAsia="es-AR"/>
        </w:rPr>
      </w:pPr>
    </w:p>
    <w:p w14:paraId="47A5F8ED" w14:textId="77777777" w:rsidR="0008443D" w:rsidRPr="006613FD" w:rsidRDefault="0008443D" w:rsidP="0008443D">
      <w:pPr>
        <w:spacing w:after="0" w:line="240" w:lineRule="auto"/>
        <w:jc w:val="both"/>
        <w:rPr>
          <w:rFonts w:ascii="Times New Roman" w:eastAsia="Times New Roman" w:hAnsi="Times New Roman" w:cs="Times New Roman"/>
          <w:sz w:val="24"/>
          <w:szCs w:val="24"/>
          <w:lang w:eastAsia="es-AR"/>
        </w:rPr>
      </w:pPr>
      <w:r w:rsidRPr="006613FD">
        <w:rPr>
          <w:rFonts w:ascii="Arial" w:eastAsia="Times New Roman" w:hAnsi="Arial" w:cs="Arial"/>
          <w:b/>
          <w:bCs/>
          <w:lang w:eastAsia="es-AR"/>
        </w:rPr>
        <w:t>SEGUNDO ENCUENTRO: Información y Recomendaciones para Cuidarnos del COVID</w:t>
      </w:r>
    </w:p>
    <w:p w14:paraId="454B8692" w14:textId="77777777" w:rsidR="0008443D" w:rsidRPr="006613FD" w:rsidRDefault="0008443D" w:rsidP="0008443D">
      <w:pPr>
        <w:spacing w:after="0" w:line="240" w:lineRule="auto"/>
        <w:jc w:val="both"/>
        <w:rPr>
          <w:rFonts w:ascii="Times New Roman" w:eastAsia="Times New Roman" w:hAnsi="Times New Roman" w:cs="Times New Roman"/>
          <w:sz w:val="24"/>
          <w:szCs w:val="24"/>
          <w:lang w:eastAsia="es-AR"/>
        </w:rPr>
      </w:pPr>
    </w:p>
    <w:p w14:paraId="7D766D25" w14:textId="77777777" w:rsidR="0008443D" w:rsidRPr="006613FD" w:rsidRDefault="0008443D" w:rsidP="0008443D">
      <w:pPr>
        <w:spacing w:after="0" w:line="240" w:lineRule="auto"/>
        <w:jc w:val="both"/>
        <w:rPr>
          <w:rFonts w:ascii="Times New Roman" w:eastAsia="Times New Roman" w:hAnsi="Times New Roman" w:cs="Times New Roman"/>
          <w:sz w:val="24"/>
          <w:szCs w:val="24"/>
          <w:lang w:eastAsia="es-AR"/>
        </w:rPr>
      </w:pPr>
      <w:r w:rsidRPr="006613FD">
        <w:rPr>
          <w:rFonts w:ascii="Arial" w:eastAsia="Times New Roman" w:hAnsi="Arial" w:cs="Arial"/>
          <w:lang w:eastAsia="es-AR"/>
        </w:rPr>
        <w:t>En este encuentro brindaremos información en formato accesible que permita comprender qué es SARS-COVID-19, qué síntomas puede producir, cómo se transmite, cómo podemos cuidarnos del COVID y cuidar a otros, cómo y cuándo realizar aislamiento y cuarentena. Señales de alarma y recomendaciones para transitar el aislamiento y la cuarentena. </w:t>
      </w:r>
    </w:p>
    <w:p w14:paraId="43462A0A" w14:textId="77777777" w:rsidR="0008443D" w:rsidRPr="006613FD" w:rsidRDefault="0008443D" w:rsidP="0008443D">
      <w:pPr>
        <w:spacing w:after="0" w:line="240" w:lineRule="auto"/>
        <w:jc w:val="both"/>
        <w:rPr>
          <w:rFonts w:ascii="Times New Roman" w:eastAsia="Times New Roman" w:hAnsi="Times New Roman" w:cs="Times New Roman"/>
          <w:sz w:val="24"/>
          <w:szCs w:val="24"/>
          <w:lang w:eastAsia="es-AR"/>
        </w:rPr>
      </w:pPr>
    </w:p>
    <w:p w14:paraId="75C79660" w14:textId="77777777" w:rsidR="0008443D" w:rsidRPr="006613FD" w:rsidRDefault="0008443D" w:rsidP="0008443D">
      <w:pPr>
        <w:spacing w:after="0" w:line="240" w:lineRule="auto"/>
        <w:jc w:val="both"/>
        <w:rPr>
          <w:rFonts w:ascii="Times New Roman" w:eastAsia="Times New Roman" w:hAnsi="Times New Roman" w:cs="Times New Roman"/>
          <w:sz w:val="24"/>
          <w:szCs w:val="24"/>
          <w:lang w:eastAsia="es-AR"/>
        </w:rPr>
      </w:pPr>
      <w:r w:rsidRPr="006613FD">
        <w:rPr>
          <w:rFonts w:ascii="Arial" w:eastAsia="Times New Roman" w:hAnsi="Arial" w:cs="Arial"/>
          <w:b/>
          <w:bCs/>
          <w:lang w:eastAsia="es-AR"/>
        </w:rPr>
        <w:t>TERCER ENCUENTRO: Información y Recomendaciones sobre Salud Mental</w:t>
      </w:r>
    </w:p>
    <w:p w14:paraId="04E0CB6D" w14:textId="77777777" w:rsidR="0008443D" w:rsidRPr="006613FD" w:rsidRDefault="0008443D" w:rsidP="0008443D">
      <w:pPr>
        <w:spacing w:after="0" w:line="240" w:lineRule="auto"/>
        <w:jc w:val="both"/>
        <w:rPr>
          <w:rFonts w:ascii="Times New Roman" w:eastAsia="Times New Roman" w:hAnsi="Times New Roman" w:cs="Times New Roman"/>
          <w:sz w:val="24"/>
          <w:szCs w:val="24"/>
          <w:lang w:eastAsia="es-AR"/>
        </w:rPr>
      </w:pPr>
    </w:p>
    <w:p w14:paraId="3EE8D376" w14:textId="77777777" w:rsidR="0008443D" w:rsidRPr="006613FD" w:rsidRDefault="0008443D" w:rsidP="0008443D">
      <w:pPr>
        <w:spacing w:after="0" w:line="240" w:lineRule="auto"/>
        <w:jc w:val="both"/>
        <w:rPr>
          <w:rFonts w:ascii="Times New Roman" w:eastAsia="Times New Roman" w:hAnsi="Times New Roman" w:cs="Times New Roman"/>
          <w:sz w:val="24"/>
          <w:szCs w:val="24"/>
          <w:lang w:eastAsia="es-AR"/>
        </w:rPr>
      </w:pPr>
      <w:r w:rsidRPr="006613FD">
        <w:rPr>
          <w:rFonts w:ascii="Arial" w:eastAsia="Times New Roman" w:hAnsi="Arial" w:cs="Arial"/>
          <w:lang w:eastAsia="es-AR"/>
        </w:rPr>
        <w:t>En este encuentro trabajaremos sobre cómo la pandemia afectó nuestra salud mental. Se recuperarán aquellos miedos, duelos, situaciones personales o síntomas que hubieran surgido en los encuentros anteriores o que surjan del trabajo grupal.</w:t>
      </w:r>
    </w:p>
    <w:p w14:paraId="05053EEC" w14:textId="77777777" w:rsidR="0008443D" w:rsidRPr="006613FD" w:rsidRDefault="0008443D" w:rsidP="0008443D">
      <w:pPr>
        <w:spacing w:after="0" w:line="240" w:lineRule="auto"/>
        <w:jc w:val="both"/>
        <w:rPr>
          <w:rFonts w:ascii="Times New Roman" w:eastAsia="Times New Roman" w:hAnsi="Times New Roman" w:cs="Times New Roman"/>
          <w:sz w:val="24"/>
          <w:szCs w:val="24"/>
          <w:lang w:eastAsia="es-AR"/>
        </w:rPr>
      </w:pPr>
      <w:r w:rsidRPr="006613FD">
        <w:rPr>
          <w:rFonts w:ascii="Arial" w:eastAsia="Times New Roman" w:hAnsi="Arial" w:cs="Arial"/>
          <w:lang w:eastAsia="es-AR"/>
        </w:rPr>
        <w:t xml:space="preserve">Se transmitirán recomendaciones </w:t>
      </w:r>
      <w:proofErr w:type="gramStart"/>
      <w:r w:rsidRPr="006613FD">
        <w:rPr>
          <w:rFonts w:ascii="Arial" w:eastAsia="Times New Roman" w:hAnsi="Arial" w:cs="Arial"/>
          <w:lang w:eastAsia="es-AR"/>
        </w:rPr>
        <w:t>en relación al</w:t>
      </w:r>
      <w:proofErr w:type="gramEnd"/>
      <w:r w:rsidRPr="006613FD">
        <w:rPr>
          <w:rFonts w:ascii="Arial" w:eastAsia="Times New Roman" w:hAnsi="Arial" w:cs="Arial"/>
          <w:lang w:eastAsia="es-AR"/>
        </w:rPr>
        <w:t xml:space="preserve"> cuidado emocional, a los vínculos que sostienen en la vida y a distintos aspectos de la salud mental. Se trabajará sobre pautas de alarma y de búsqueda de ayuda profesional, así como recomendaciones acerca del acceso a derechos que se hayan evidenciado como vulnerados en el marco de los encuentros anteriores. </w:t>
      </w:r>
    </w:p>
    <w:p w14:paraId="354B8A2C" w14:textId="77777777" w:rsidR="0008443D" w:rsidRPr="006613FD" w:rsidRDefault="0008443D" w:rsidP="0008443D">
      <w:pPr>
        <w:spacing w:after="0" w:line="240" w:lineRule="auto"/>
        <w:jc w:val="both"/>
        <w:rPr>
          <w:rFonts w:ascii="Times New Roman" w:eastAsia="Times New Roman" w:hAnsi="Times New Roman" w:cs="Times New Roman"/>
          <w:sz w:val="24"/>
          <w:szCs w:val="24"/>
          <w:lang w:eastAsia="es-AR"/>
        </w:rPr>
      </w:pPr>
      <w:r w:rsidRPr="006613FD">
        <w:rPr>
          <w:rFonts w:ascii="Arial" w:eastAsia="Times New Roman" w:hAnsi="Arial" w:cs="Arial"/>
          <w:lang w:eastAsia="es-AR"/>
        </w:rPr>
        <w:t>Entre las recomendaciones estarán las vinculadas al mantenimiento y fortalecimiento de vínculos positivos, la búsqueda de información de fuentes confiables, el mantenimiento de tratamientos de salud y la promoción de la ayuda entre pares. </w:t>
      </w:r>
    </w:p>
    <w:p w14:paraId="2E009ACB" w14:textId="77777777" w:rsidR="0008443D" w:rsidRPr="006613FD" w:rsidRDefault="0008443D" w:rsidP="0008443D">
      <w:pPr>
        <w:spacing w:after="0" w:line="240" w:lineRule="auto"/>
        <w:jc w:val="both"/>
        <w:rPr>
          <w:rFonts w:ascii="Times New Roman" w:eastAsia="Times New Roman" w:hAnsi="Times New Roman" w:cs="Times New Roman"/>
          <w:sz w:val="24"/>
          <w:szCs w:val="24"/>
          <w:lang w:eastAsia="es-AR"/>
        </w:rPr>
      </w:pPr>
    </w:p>
    <w:p w14:paraId="683F2B4B" w14:textId="77777777" w:rsidR="0008443D" w:rsidRPr="006613FD" w:rsidRDefault="0008443D" w:rsidP="0008443D">
      <w:pPr>
        <w:spacing w:after="0" w:line="240" w:lineRule="auto"/>
        <w:jc w:val="both"/>
        <w:rPr>
          <w:rFonts w:ascii="Times New Roman" w:eastAsia="Times New Roman" w:hAnsi="Times New Roman" w:cs="Times New Roman"/>
          <w:sz w:val="24"/>
          <w:szCs w:val="24"/>
          <w:lang w:eastAsia="es-AR"/>
        </w:rPr>
      </w:pPr>
      <w:r w:rsidRPr="006613FD">
        <w:rPr>
          <w:rFonts w:ascii="Arial" w:eastAsia="Times New Roman" w:hAnsi="Arial" w:cs="Arial"/>
          <w:b/>
          <w:bCs/>
          <w:lang w:eastAsia="es-AR"/>
        </w:rPr>
        <w:t>Temas móviles:</w:t>
      </w:r>
    </w:p>
    <w:p w14:paraId="5A6CDC5F" w14:textId="77777777" w:rsidR="0008443D" w:rsidRPr="006613FD" w:rsidRDefault="0008443D" w:rsidP="0008443D">
      <w:pPr>
        <w:spacing w:after="0" w:line="240" w:lineRule="auto"/>
        <w:jc w:val="both"/>
        <w:rPr>
          <w:rFonts w:ascii="Times New Roman" w:eastAsia="Times New Roman" w:hAnsi="Times New Roman" w:cs="Times New Roman"/>
          <w:sz w:val="24"/>
          <w:szCs w:val="24"/>
          <w:lang w:eastAsia="es-AR"/>
        </w:rPr>
      </w:pPr>
      <w:r w:rsidRPr="006613FD">
        <w:rPr>
          <w:rFonts w:ascii="Arial" w:eastAsia="Times New Roman" w:hAnsi="Arial" w:cs="Arial"/>
          <w:lang w:eastAsia="es-AR"/>
        </w:rPr>
        <w:t>Temario adaptable según las características del grupo participante.</w:t>
      </w:r>
    </w:p>
    <w:p w14:paraId="1D4F1995" w14:textId="77777777" w:rsidR="0008443D" w:rsidRPr="006613FD" w:rsidRDefault="0008443D" w:rsidP="0008443D">
      <w:pPr>
        <w:numPr>
          <w:ilvl w:val="0"/>
          <w:numId w:val="2"/>
        </w:numPr>
        <w:spacing w:after="0" w:line="240" w:lineRule="auto"/>
        <w:jc w:val="both"/>
        <w:textAlignment w:val="baseline"/>
        <w:rPr>
          <w:rFonts w:ascii="Arial" w:eastAsia="Times New Roman" w:hAnsi="Arial" w:cs="Arial"/>
          <w:lang w:eastAsia="es-AR"/>
        </w:rPr>
      </w:pPr>
      <w:r w:rsidRPr="006613FD">
        <w:rPr>
          <w:rFonts w:ascii="Arial" w:eastAsia="Times New Roman" w:hAnsi="Arial" w:cs="Arial"/>
          <w:lang w:eastAsia="es-AR"/>
        </w:rPr>
        <w:t>Consumo de alcohol y otras sustancias psicoactivas. Efectos y riesgos. Consumo responsable. Espacios de atención y acompañamiento.</w:t>
      </w:r>
    </w:p>
    <w:p w14:paraId="7E952046" w14:textId="77777777" w:rsidR="0008443D" w:rsidRPr="006613FD" w:rsidRDefault="0008443D" w:rsidP="0008443D">
      <w:pPr>
        <w:numPr>
          <w:ilvl w:val="0"/>
          <w:numId w:val="2"/>
        </w:numPr>
        <w:spacing w:after="0" w:line="240" w:lineRule="auto"/>
        <w:jc w:val="both"/>
        <w:textAlignment w:val="baseline"/>
        <w:rPr>
          <w:rFonts w:ascii="Arial" w:eastAsia="Times New Roman" w:hAnsi="Arial" w:cs="Arial"/>
          <w:lang w:eastAsia="es-AR"/>
        </w:rPr>
      </w:pPr>
      <w:r w:rsidRPr="006613FD">
        <w:rPr>
          <w:rFonts w:ascii="Arial" w:eastAsia="Times New Roman" w:hAnsi="Arial" w:cs="Arial"/>
          <w:lang w:eastAsia="es-AR"/>
        </w:rPr>
        <w:t>Violencias. Pautas de detección y espacios de acompañamiento y denuncia disponibles. </w:t>
      </w:r>
    </w:p>
    <w:p w14:paraId="3A0411A5" w14:textId="77777777" w:rsidR="0008443D" w:rsidRPr="006613FD" w:rsidRDefault="0008443D" w:rsidP="0008443D">
      <w:pPr>
        <w:numPr>
          <w:ilvl w:val="0"/>
          <w:numId w:val="2"/>
        </w:numPr>
        <w:spacing w:after="0" w:line="240" w:lineRule="auto"/>
        <w:jc w:val="both"/>
        <w:textAlignment w:val="baseline"/>
        <w:rPr>
          <w:rFonts w:ascii="Arial" w:eastAsia="Times New Roman" w:hAnsi="Arial" w:cs="Arial"/>
          <w:lang w:eastAsia="es-AR"/>
        </w:rPr>
      </w:pPr>
      <w:r w:rsidRPr="006613FD">
        <w:rPr>
          <w:rFonts w:ascii="Arial" w:eastAsia="Times New Roman" w:hAnsi="Arial" w:cs="Arial"/>
          <w:lang w:eastAsia="es-AR"/>
        </w:rPr>
        <w:t>Acompañamiento de niños, niñas y adolescentes durante la pandemia.</w:t>
      </w:r>
    </w:p>
    <w:p w14:paraId="4925B64A" w14:textId="77777777" w:rsidR="0008443D" w:rsidRPr="006613FD" w:rsidRDefault="0008443D" w:rsidP="0008443D">
      <w:pPr>
        <w:numPr>
          <w:ilvl w:val="0"/>
          <w:numId w:val="2"/>
        </w:numPr>
        <w:spacing w:after="0" w:line="240" w:lineRule="auto"/>
        <w:jc w:val="both"/>
        <w:textAlignment w:val="baseline"/>
        <w:rPr>
          <w:rFonts w:ascii="Arial" w:eastAsia="Times New Roman" w:hAnsi="Arial" w:cs="Arial"/>
          <w:lang w:eastAsia="es-AR"/>
        </w:rPr>
      </w:pPr>
      <w:r w:rsidRPr="006613FD">
        <w:rPr>
          <w:rFonts w:ascii="Arial" w:eastAsia="Times New Roman" w:hAnsi="Arial" w:cs="Arial"/>
          <w:lang w:eastAsia="es-AR"/>
        </w:rPr>
        <w:t>“Infodemia”. Manejo cuidadoso y saludable de las fuentes de información.</w:t>
      </w:r>
    </w:p>
    <w:p w14:paraId="46CF1C6F" w14:textId="77777777" w:rsidR="0008443D" w:rsidRPr="006613FD" w:rsidRDefault="0008443D" w:rsidP="0008443D">
      <w:pPr>
        <w:numPr>
          <w:ilvl w:val="0"/>
          <w:numId w:val="2"/>
        </w:numPr>
        <w:spacing w:after="0" w:line="240" w:lineRule="auto"/>
        <w:jc w:val="both"/>
        <w:textAlignment w:val="baseline"/>
        <w:rPr>
          <w:rFonts w:ascii="Arial" w:eastAsia="Times New Roman" w:hAnsi="Arial" w:cs="Arial"/>
          <w:lang w:eastAsia="es-AR"/>
        </w:rPr>
      </w:pPr>
      <w:r w:rsidRPr="006613FD">
        <w:rPr>
          <w:rFonts w:ascii="Arial" w:eastAsia="Times New Roman" w:hAnsi="Arial" w:cs="Arial"/>
          <w:lang w:eastAsia="es-AR"/>
        </w:rPr>
        <w:lastRenderedPageBreak/>
        <w:t>Seguridad en internet: Pautas para el cuidado de los usuarios de internet frente a situaciones de abuso en línea (para talleres virtuales).</w:t>
      </w:r>
    </w:p>
    <w:p w14:paraId="1282A937" w14:textId="77777777" w:rsidR="0008443D" w:rsidRPr="006613FD" w:rsidRDefault="0008443D" w:rsidP="0008443D">
      <w:pPr>
        <w:numPr>
          <w:ilvl w:val="0"/>
          <w:numId w:val="2"/>
        </w:numPr>
        <w:spacing w:after="0" w:line="240" w:lineRule="auto"/>
        <w:jc w:val="both"/>
        <w:textAlignment w:val="baseline"/>
        <w:rPr>
          <w:rFonts w:ascii="Arial" w:eastAsia="Times New Roman" w:hAnsi="Arial" w:cs="Arial"/>
          <w:lang w:eastAsia="es-AR"/>
        </w:rPr>
      </w:pPr>
      <w:r w:rsidRPr="006613FD">
        <w:rPr>
          <w:rFonts w:ascii="Arial" w:eastAsia="Times New Roman" w:hAnsi="Arial" w:cs="Arial"/>
          <w:lang w:eastAsia="es-AR"/>
        </w:rPr>
        <w:t>Herramientas de accesibilidad digital (para talleres presenciales).</w:t>
      </w:r>
    </w:p>
    <w:p w14:paraId="39A2631F" w14:textId="77777777" w:rsidR="0008443D" w:rsidRPr="006613FD" w:rsidRDefault="0008443D" w:rsidP="0008443D">
      <w:pPr>
        <w:numPr>
          <w:ilvl w:val="0"/>
          <w:numId w:val="2"/>
        </w:numPr>
        <w:spacing w:after="0" w:line="240" w:lineRule="auto"/>
        <w:jc w:val="both"/>
        <w:textAlignment w:val="baseline"/>
        <w:rPr>
          <w:rFonts w:ascii="Arial" w:eastAsia="Times New Roman" w:hAnsi="Arial" w:cs="Arial"/>
          <w:lang w:eastAsia="es-AR"/>
        </w:rPr>
      </w:pPr>
      <w:r w:rsidRPr="006613FD">
        <w:rPr>
          <w:rFonts w:ascii="Arial" w:eastAsia="Times New Roman" w:hAnsi="Arial" w:cs="Arial"/>
          <w:lang w:eastAsia="es-AR"/>
        </w:rPr>
        <w:t>Información sobre espacios de atención para el acceso a derechos (para talleres presenciales).</w:t>
      </w:r>
    </w:p>
    <w:p w14:paraId="100033E1" w14:textId="77777777" w:rsidR="009A4BFC" w:rsidRPr="00BC53A0" w:rsidRDefault="009A4BFC" w:rsidP="009A4BFC">
      <w:pPr>
        <w:shd w:val="clear" w:color="auto" w:fill="FFFFFF"/>
        <w:spacing w:after="150" w:line="240" w:lineRule="auto"/>
        <w:textAlignment w:val="baseline"/>
        <w:rPr>
          <w:rFonts w:ascii="Arial" w:eastAsia="Times New Roman" w:hAnsi="Arial" w:cs="Arial"/>
          <w:color w:val="3D3D3D"/>
          <w:sz w:val="27"/>
          <w:szCs w:val="27"/>
          <w:lang w:eastAsia="es-CL"/>
        </w:rPr>
      </w:pPr>
    </w:p>
    <w:p w14:paraId="66B6B7E6" w14:textId="5155E136" w:rsidR="00BC53A0" w:rsidRDefault="00235B3C" w:rsidP="00BC53A0">
      <w:pPr>
        <w:numPr>
          <w:ilvl w:val="0"/>
          <w:numId w:val="1"/>
        </w:numPr>
        <w:shd w:val="clear" w:color="auto" w:fill="FFFFFF"/>
        <w:spacing w:after="150" w:line="240" w:lineRule="auto"/>
        <w:textAlignment w:val="baseline"/>
        <w:rPr>
          <w:rFonts w:ascii="Arial" w:eastAsia="Times New Roman" w:hAnsi="Arial" w:cs="Arial"/>
          <w:color w:val="3D3D3D"/>
          <w:sz w:val="27"/>
          <w:szCs w:val="27"/>
          <w:lang w:eastAsia="es-CL"/>
        </w:rPr>
      </w:pPr>
      <w:r>
        <w:rPr>
          <w:rFonts w:ascii="Arial" w:eastAsia="Times New Roman" w:hAnsi="Arial" w:cs="Arial"/>
          <w:color w:val="3D3D3D"/>
          <w:sz w:val="27"/>
          <w:szCs w:val="27"/>
          <w:lang w:eastAsia="es-CL"/>
        </w:rPr>
        <w:t>M</w:t>
      </w:r>
      <w:r w:rsidR="00BC53A0">
        <w:rPr>
          <w:rFonts w:ascii="Arial" w:eastAsia="Times New Roman" w:hAnsi="Arial" w:cs="Arial"/>
          <w:color w:val="3D3D3D"/>
          <w:sz w:val="27"/>
          <w:szCs w:val="27"/>
          <w:lang w:eastAsia="es-CL"/>
        </w:rPr>
        <w:t>etodología, actividades</w:t>
      </w:r>
      <w:r w:rsidR="00BC53A0" w:rsidRPr="00BC53A0">
        <w:rPr>
          <w:rFonts w:ascii="Arial" w:eastAsia="Times New Roman" w:hAnsi="Arial" w:cs="Arial"/>
          <w:color w:val="3D3D3D"/>
          <w:sz w:val="27"/>
          <w:szCs w:val="27"/>
          <w:lang w:eastAsia="es-CL"/>
        </w:rPr>
        <w:t xml:space="preserve"> y los recursos para el aprendizaje.</w:t>
      </w:r>
    </w:p>
    <w:p w14:paraId="66ADC336" w14:textId="0F9A4A90" w:rsidR="009A4BFC" w:rsidRDefault="009A4BFC" w:rsidP="009A4BFC">
      <w:pPr>
        <w:autoSpaceDE w:val="0"/>
        <w:autoSpaceDN w:val="0"/>
        <w:adjustRightInd w:val="0"/>
        <w:spacing w:after="0" w:line="240" w:lineRule="auto"/>
        <w:rPr>
          <w:rFonts w:ascii="Calibri" w:hAnsi="Calibri" w:cs="Calibri"/>
          <w:lang w:val="es-AR"/>
        </w:rPr>
      </w:pPr>
      <w:r w:rsidRPr="009A4BFC">
        <w:rPr>
          <w:rFonts w:ascii="Calibri" w:hAnsi="Calibri" w:cs="Calibri"/>
          <w:lang w:val="es-AR"/>
        </w:rPr>
        <w:t>El enfoque educativo elegido para el espacio de talleres será participativo y horizontal, donde</w:t>
      </w:r>
      <w:r>
        <w:rPr>
          <w:rFonts w:ascii="Calibri" w:hAnsi="Calibri" w:cs="Calibri"/>
          <w:lang w:val="es-AR"/>
        </w:rPr>
        <w:t xml:space="preserve"> </w:t>
      </w:r>
      <w:r w:rsidRPr="009A4BFC">
        <w:rPr>
          <w:rFonts w:ascii="Calibri" w:hAnsi="Calibri" w:cs="Calibri"/>
          <w:lang w:val="es-AR"/>
        </w:rPr>
        <w:t>los contenidos se construyan de manera colaborativa, evitando el rechazo que puede generar</w:t>
      </w:r>
      <w:r>
        <w:rPr>
          <w:rFonts w:ascii="Calibri" w:hAnsi="Calibri" w:cs="Calibri"/>
          <w:lang w:val="es-AR"/>
        </w:rPr>
        <w:t xml:space="preserve"> </w:t>
      </w:r>
      <w:r w:rsidRPr="009A4BFC">
        <w:rPr>
          <w:rFonts w:ascii="Calibri" w:hAnsi="Calibri" w:cs="Calibri"/>
          <w:lang w:val="es-AR"/>
        </w:rPr>
        <w:t>en estos grupos el saber impuesto en forma vertical.</w:t>
      </w:r>
    </w:p>
    <w:p w14:paraId="2D2B22AC" w14:textId="3D25DCB2" w:rsidR="00D6137F" w:rsidRDefault="00D6137F" w:rsidP="009A4BFC">
      <w:pPr>
        <w:autoSpaceDE w:val="0"/>
        <w:autoSpaceDN w:val="0"/>
        <w:adjustRightInd w:val="0"/>
        <w:spacing w:after="0" w:line="240" w:lineRule="auto"/>
        <w:rPr>
          <w:rFonts w:ascii="Calibri" w:hAnsi="Calibri" w:cs="Calibri"/>
          <w:lang w:val="es-AR"/>
        </w:rPr>
      </w:pPr>
      <w:r>
        <w:rPr>
          <w:rFonts w:ascii="Calibri" w:hAnsi="Calibri" w:cs="Calibri"/>
          <w:lang w:val="es-AR"/>
        </w:rPr>
        <w:t xml:space="preserve">Se utilizará un </w:t>
      </w:r>
      <w:proofErr w:type="spellStart"/>
      <w:r>
        <w:rPr>
          <w:rFonts w:ascii="Calibri" w:hAnsi="Calibri" w:cs="Calibri"/>
          <w:lang w:val="es-AR"/>
        </w:rPr>
        <w:t>power</w:t>
      </w:r>
      <w:proofErr w:type="spellEnd"/>
      <w:r>
        <w:rPr>
          <w:rFonts w:ascii="Calibri" w:hAnsi="Calibri" w:cs="Calibri"/>
          <w:lang w:val="es-AR"/>
        </w:rPr>
        <w:t xml:space="preserve"> </w:t>
      </w:r>
      <w:proofErr w:type="spellStart"/>
      <w:r>
        <w:rPr>
          <w:rFonts w:ascii="Calibri" w:hAnsi="Calibri" w:cs="Calibri"/>
          <w:lang w:val="es-AR"/>
        </w:rPr>
        <w:t>point</w:t>
      </w:r>
      <w:proofErr w:type="spellEnd"/>
      <w:r>
        <w:rPr>
          <w:rFonts w:ascii="Calibri" w:hAnsi="Calibri" w:cs="Calibri"/>
          <w:lang w:val="es-AR"/>
        </w:rPr>
        <w:t xml:space="preserve"> </w:t>
      </w:r>
      <w:r w:rsidR="00E66150">
        <w:rPr>
          <w:rFonts w:ascii="Calibri" w:hAnsi="Calibri" w:cs="Calibri"/>
          <w:lang w:val="es-AR"/>
        </w:rPr>
        <w:t>elaborado por el equipo de diseño en base a los contenidos de la guía de recomendaciones en lenguaje simple (adaptación llevada adelante por ADESAM a partir de la Guía de Recomendaciones de OPS</w:t>
      </w:r>
      <w:r w:rsidR="00B02F0D">
        <w:rPr>
          <w:rFonts w:ascii="Calibri" w:hAnsi="Calibri" w:cs="Calibri"/>
          <w:lang w:val="es-AR"/>
        </w:rPr>
        <w:t xml:space="preserve"> en el marco del proyecto de comunicación, actualmente en evaluación por equipo de OPS). </w:t>
      </w:r>
    </w:p>
    <w:p w14:paraId="042349DE" w14:textId="77777777" w:rsidR="009A4BFC" w:rsidRPr="009A4BFC" w:rsidRDefault="009A4BFC" w:rsidP="009A4BFC">
      <w:pPr>
        <w:autoSpaceDE w:val="0"/>
        <w:autoSpaceDN w:val="0"/>
        <w:adjustRightInd w:val="0"/>
        <w:spacing w:after="0" w:line="240" w:lineRule="auto"/>
        <w:rPr>
          <w:rFonts w:ascii="Calibri" w:hAnsi="Calibri" w:cs="Calibri"/>
          <w:lang w:val="es-AR"/>
        </w:rPr>
      </w:pPr>
    </w:p>
    <w:p w14:paraId="0AB9F276" w14:textId="6A7E142D" w:rsidR="00BC53A0" w:rsidRDefault="00BC53A0" w:rsidP="00BC53A0">
      <w:pPr>
        <w:numPr>
          <w:ilvl w:val="0"/>
          <w:numId w:val="1"/>
        </w:numPr>
        <w:shd w:val="clear" w:color="auto" w:fill="FFFFFF"/>
        <w:spacing w:after="150" w:line="240" w:lineRule="auto"/>
        <w:textAlignment w:val="baseline"/>
        <w:rPr>
          <w:rFonts w:ascii="Arial" w:eastAsia="Times New Roman" w:hAnsi="Arial" w:cs="Arial"/>
          <w:color w:val="3D3D3D"/>
          <w:sz w:val="27"/>
          <w:szCs w:val="27"/>
          <w:lang w:eastAsia="es-CL"/>
        </w:rPr>
      </w:pPr>
      <w:r w:rsidRPr="00BC53A0">
        <w:rPr>
          <w:rFonts w:ascii="Arial" w:eastAsia="Times New Roman" w:hAnsi="Arial" w:cs="Arial"/>
          <w:color w:val="3D3D3D"/>
          <w:sz w:val="27"/>
          <w:szCs w:val="27"/>
          <w:lang w:eastAsia="es-CL"/>
        </w:rPr>
        <w:t>El sistema de evaluación.</w:t>
      </w:r>
    </w:p>
    <w:p w14:paraId="3426CEAA" w14:textId="77777777" w:rsidR="005B080B" w:rsidRDefault="005B080B" w:rsidP="005B080B">
      <w:pPr>
        <w:autoSpaceDE w:val="0"/>
        <w:autoSpaceDN w:val="0"/>
        <w:adjustRightInd w:val="0"/>
        <w:spacing w:after="0" w:line="240" w:lineRule="auto"/>
        <w:rPr>
          <w:rFonts w:ascii="Calibri" w:hAnsi="Calibri" w:cs="Calibri"/>
          <w:lang w:val="es-AR"/>
        </w:rPr>
      </w:pPr>
      <w:r>
        <w:rPr>
          <w:rFonts w:ascii="Calibri" w:hAnsi="Calibri" w:cs="Calibri"/>
          <w:lang w:val="es-AR"/>
        </w:rPr>
        <w:t>La evaluación de resultados se realizará a través de una encuesta anónima posterior a los espacios de</w:t>
      </w:r>
      <w:r>
        <w:rPr>
          <w:rFonts w:ascii="Calibri" w:hAnsi="Calibri" w:cs="Calibri"/>
          <w:lang w:val="es-AR"/>
        </w:rPr>
        <w:t xml:space="preserve"> </w:t>
      </w:r>
      <w:r>
        <w:rPr>
          <w:rFonts w:ascii="Calibri" w:hAnsi="Calibri" w:cs="Calibri"/>
          <w:lang w:val="es-AR"/>
        </w:rPr>
        <w:t>taller. Se espera que las personas destinatarias refieran aumentar la probabilidad de adoptar las MSPNF</w:t>
      </w:r>
      <w:r>
        <w:rPr>
          <w:rFonts w:ascii="Calibri" w:hAnsi="Calibri" w:cs="Calibri"/>
          <w:lang w:val="es-AR"/>
        </w:rPr>
        <w:t xml:space="preserve"> </w:t>
      </w:r>
      <w:r>
        <w:rPr>
          <w:rFonts w:ascii="Calibri" w:hAnsi="Calibri" w:cs="Calibri"/>
          <w:lang w:val="es-AR"/>
        </w:rPr>
        <w:t>en el futuro.</w:t>
      </w:r>
    </w:p>
    <w:p w14:paraId="709C9F06" w14:textId="77777777" w:rsidR="005B080B" w:rsidRDefault="005B080B" w:rsidP="005B080B">
      <w:pPr>
        <w:autoSpaceDE w:val="0"/>
        <w:autoSpaceDN w:val="0"/>
        <w:adjustRightInd w:val="0"/>
        <w:spacing w:after="0" w:line="240" w:lineRule="auto"/>
        <w:rPr>
          <w:rFonts w:ascii="Calibri" w:hAnsi="Calibri" w:cs="Calibri"/>
          <w:lang w:val="es-AR"/>
        </w:rPr>
      </w:pPr>
    </w:p>
    <w:p w14:paraId="375F876D" w14:textId="4FD31A16" w:rsidR="00BC53A0" w:rsidRPr="00BC53A0" w:rsidRDefault="00BC53A0" w:rsidP="005B080B">
      <w:pPr>
        <w:autoSpaceDE w:val="0"/>
        <w:autoSpaceDN w:val="0"/>
        <w:adjustRightInd w:val="0"/>
        <w:spacing w:after="0" w:line="240" w:lineRule="auto"/>
        <w:rPr>
          <w:rFonts w:ascii="Arial" w:eastAsia="Times New Roman" w:hAnsi="Arial" w:cs="Arial"/>
          <w:color w:val="3D3D3D"/>
          <w:sz w:val="27"/>
          <w:szCs w:val="27"/>
          <w:lang w:eastAsia="es-CL"/>
        </w:rPr>
      </w:pPr>
      <w:r>
        <w:rPr>
          <w:rFonts w:ascii="Arial" w:eastAsia="Times New Roman" w:hAnsi="Arial" w:cs="Arial"/>
          <w:color w:val="3D3D3D"/>
          <w:sz w:val="27"/>
          <w:szCs w:val="27"/>
          <w:lang w:eastAsia="es-CL"/>
        </w:rPr>
        <w:t>E</w:t>
      </w:r>
      <w:r w:rsidRPr="00BC53A0">
        <w:rPr>
          <w:rFonts w:ascii="Arial" w:eastAsia="Times New Roman" w:hAnsi="Arial" w:cs="Arial"/>
          <w:color w:val="3D3D3D"/>
          <w:sz w:val="27"/>
          <w:szCs w:val="27"/>
          <w:lang w:eastAsia="es-CL"/>
        </w:rPr>
        <w:t>l uso de la Guía</w:t>
      </w:r>
      <w:r w:rsidR="00235B3C">
        <w:rPr>
          <w:rFonts w:ascii="Arial" w:eastAsia="Times New Roman" w:hAnsi="Arial" w:cs="Arial"/>
          <w:color w:val="3D3D3D"/>
          <w:sz w:val="27"/>
          <w:szCs w:val="27"/>
          <w:lang w:eastAsia="es-CL"/>
        </w:rPr>
        <w:t xml:space="preserve"> de la OPS</w:t>
      </w:r>
      <w:r w:rsidRPr="00BC53A0">
        <w:rPr>
          <w:rFonts w:ascii="Arial" w:eastAsia="Times New Roman" w:hAnsi="Arial" w:cs="Arial"/>
          <w:color w:val="3D3D3D"/>
          <w:sz w:val="27"/>
          <w:szCs w:val="27"/>
          <w:lang w:eastAsia="es-CL"/>
        </w:rPr>
        <w:t xml:space="preserve"> debe quedar </w:t>
      </w:r>
      <w:r w:rsidRPr="00235B3C">
        <w:rPr>
          <w:rFonts w:ascii="Arial" w:eastAsia="Times New Roman" w:hAnsi="Arial" w:cs="Arial"/>
          <w:color w:val="3D3D3D"/>
          <w:sz w:val="27"/>
          <w:szCs w:val="27"/>
          <w:u w:val="single"/>
          <w:lang w:eastAsia="es-CL"/>
        </w:rPr>
        <w:t>especificado</w:t>
      </w:r>
      <w:r w:rsidRPr="00BC53A0">
        <w:rPr>
          <w:rFonts w:ascii="Arial" w:eastAsia="Times New Roman" w:hAnsi="Arial" w:cs="Arial"/>
          <w:color w:val="3D3D3D"/>
          <w:sz w:val="27"/>
          <w:szCs w:val="27"/>
          <w:lang w:eastAsia="es-CL"/>
        </w:rPr>
        <w:t xml:space="preserve"> como se usará</w:t>
      </w:r>
      <w:r w:rsidR="00235B3C">
        <w:rPr>
          <w:rFonts w:ascii="Arial" w:eastAsia="Times New Roman" w:hAnsi="Arial" w:cs="Arial"/>
          <w:color w:val="3D3D3D"/>
          <w:sz w:val="27"/>
          <w:szCs w:val="27"/>
          <w:lang w:eastAsia="es-CL"/>
        </w:rPr>
        <w:t>.</w:t>
      </w:r>
    </w:p>
    <w:p w14:paraId="5067EF2E" w14:textId="77777777" w:rsidR="00F77697" w:rsidRDefault="00F77697" w:rsidP="00B02F0D">
      <w:pPr>
        <w:autoSpaceDE w:val="0"/>
        <w:autoSpaceDN w:val="0"/>
        <w:adjustRightInd w:val="0"/>
        <w:spacing w:after="0" w:line="240" w:lineRule="auto"/>
      </w:pPr>
    </w:p>
    <w:p w14:paraId="7E54120B" w14:textId="5627D01E" w:rsidR="00B02F0D" w:rsidRDefault="006E26CC" w:rsidP="00B02F0D">
      <w:pPr>
        <w:autoSpaceDE w:val="0"/>
        <w:autoSpaceDN w:val="0"/>
        <w:adjustRightInd w:val="0"/>
        <w:spacing w:after="0" w:line="240" w:lineRule="auto"/>
        <w:rPr>
          <w:rFonts w:ascii="Calibri" w:hAnsi="Calibri" w:cs="Calibri"/>
          <w:lang w:val="es-AR"/>
        </w:rPr>
      </w:pPr>
      <w:r>
        <w:t xml:space="preserve">La Guía de OPS se utilizará como marco de referencia. </w:t>
      </w:r>
      <w:r w:rsidR="00B02F0D">
        <w:rPr>
          <w:rFonts w:ascii="Calibri" w:hAnsi="Calibri" w:cs="Calibri"/>
          <w:lang w:val="es-AR"/>
        </w:rPr>
        <w:t xml:space="preserve">Se utilizará un </w:t>
      </w:r>
      <w:proofErr w:type="spellStart"/>
      <w:r w:rsidR="00B02F0D">
        <w:rPr>
          <w:rFonts w:ascii="Calibri" w:hAnsi="Calibri" w:cs="Calibri"/>
          <w:lang w:val="es-AR"/>
        </w:rPr>
        <w:t>power</w:t>
      </w:r>
      <w:proofErr w:type="spellEnd"/>
      <w:r w:rsidR="00B02F0D">
        <w:rPr>
          <w:rFonts w:ascii="Calibri" w:hAnsi="Calibri" w:cs="Calibri"/>
          <w:lang w:val="es-AR"/>
        </w:rPr>
        <w:t xml:space="preserve"> </w:t>
      </w:r>
      <w:proofErr w:type="spellStart"/>
      <w:r w:rsidR="00B02F0D">
        <w:rPr>
          <w:rFonts w:ascii="Calibri" w:hAnsi="Calibri" w:cs="Calibri"/>
          <w:lang w:val="es-AR"/>
        </w:rPr>
        <w:t>point</w:t>
      </w:r>
      <w:proofErr w:type="spellEnd"/>
      <w:r w:rsidR="00B02F0D">
        <w:rPr>
          <w:rFonts w:ascii="Calibri" w:hAnsi="Calibri" w:cs="Calibri"/>
          <w:lang w:val="es-AR"/>
        </w:rPr>
        <w:t xml:space="preserve"> elaborado por el equipo de diseño en base a los contenidos de la guía de recomendaciones en lenguaje simple (adaptación llevada adelante por ADESAM a partir de la Guía de Recomendaciones de OPS en el marco del proyecto de comunicación, actualmente en evaluación por</w:t>
      </w:r>
      <w:r w:rsidR="00B02F0D">
        <w:rPr>
          <w:rFonts w:ascii="Calibri" w:hAnsi="Calibri" w:cs="Calibri"/>
          <w:lang w:val="es-AR"/>
        </w:rPr>
        <w:t xml:space="preserve"> equipo de</w:t>
      </w:r>
      <w:r w:rsidR="00B02F0D">
        <w:rPr>
          <w:rFonts w:ascii="Calibri" w:hAnsi="Calibri" w:cs="Calibri"/>
          <w:lang w:val="es-AR"/>
        </w:rPr>
        <w:t xml:space="preserve"> OPS). </w:t>
      </w:r>
    </w:p>
    <w:p w14:paraId="2832B9C4" w14:textId="7A4522DC" w:rsidR="005B080B" w:rsidRDefault="005B080B"/>
    <w:sectPr w:rsidR="005B080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A41FD3"/>
    <w:multiLevelType w:val="multilevel"/>
    <w:tmpl w:val="3C6A1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2C47F51"/>
    <w:multiLevelType w:val="multilevel"/>
    <w:tmpl w:val="19E49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3A0"/>
    <w:rsid w:val="0008443D"/>
    <w:rsid w:val="00177D21"/>
    <w:rsid w:val="002354A1"/>
    <w:rsid w:val="00235B3C"/>
    <w:rsid w:val="002A4285"/>
    <w:rsid w:val="00343D73"/>
    <w:rsid w:val="00490728"/>
    <w:rsid w:val="005B080B"/>
    <w:rsid w:val="006E26CC"/>
    <w:rsid w:val="00976EC5"/>
    <w:rsid w:val="0098516C"/>
    <w:rsid w:val="009A4BFC"/>
    <w:rsid w:val="009D39B8"/>
    <w:rsid w:val="00B02F0D"/>
    <w:rsid w:val="00B404D7"/>
    <w:rsid w:val="00BC53A0"/>
    <w:rsid w:val="00CD16F2"/>
    <w:rsid w:val="00D6137F"/>
    <w:rsid w:val="00E66150"/>
    <w:rsid w:val="00EC45A9"/>
    <w:rsid w:val="00F77697"/>
  </w:rsids>
  <m:mathPr>
    <m:mathFont m:val="Cambria Math"/>
    <m:brkBin m:val="before"/>
    <m:brkBinSub m:val="--"/>
    <m:smallFrac m:val="0"/>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EE576"/>
  <w15:chartTrackingRefBased/>
  <w15:docId w15:val="{D3E81726-3C0B-4C04-9CC8-578303B43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BC53A0"/>
    <w:pPr>
      <w:spacing w:before="100" w:beforeAutospacing="1" w:after="100" w:afterAutospacing="1" w:line="240" w:lineRule="auto"/>
    </w:pPr>
    <w:rPr>
      <w:rFonts w:ascii="Times New Roman" w:eastAsia="Times New Roman" w:hAnsi="Times New Roman" w:cs="Times New Roman"/>
      <w:sz w:val="24"/>
      <w:szCs w:val="24"/>
      <w:lang w:eastAsia="es-CL"/>
    </w:rPr>
  </w:style>
  <w:style w:type="character" w:styleId="nfasis">
    <w:name w:val="Emphasis"/>
    <w:basedOn w:val="Fuentedeprrafopredeter"/>
    <w:uiPriority w:val="20"/>
    <w:qFormat/>
    <w:rsid w:val="00BC53A0"/>
    <w:rPr>
      <w:i/>
      <w:iCs/>
    </w:rPr>
  </w:style>
  <w:style w:type="paragraph" w:styleId="Prrafodelista">
    <w:name w:val="List Paragraph"/>
    <w:basedOn w:val="Normal"/>
    <w:uiPriority w:val="34"/>
    <w:qFormat/>
    <w:rsid w:val="009A4BFC"/>
    <w:pPr>
      <w:ind w:left="720"/>
      <w:contextualSpacing/>
    </w:pPr>
  </w:style>
  <w:style w:type="character" w:styleId="Hipervnculo">
    <w:name w:val="Hyperlink"/>
    <w:basedOn w:val="Fuentedeprrafopredeter"/>
    <w:uiPriority w:val="99"/>
    <w:unhideWhenUsed/>
    <w:rsid w:val="009D39B8"/>
    <w:rPr>
      <w:color w:val="0000FF"/>
      <w:u w:val="single"/>
    </w:rPr>
  </w:style>
  <w:style w:type="character" w:styleId="Mencinsinresolver">
    <w:name w:val="Unresolved Mention"/>
    <w:basedOn w:val="Fuentedeprrafopredeter"/>
    <w:uiPriority w:val="99"/>
    <w:semiHidden/>
    <w:unhideWhenUsed/>
    <w:rsid w:val="002A42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2412420">
      <w:bodyDiv w:val="1"/>
      <w:marLeft w:val="0"/>
      <w:marRight w:val="0"/>
      <w:marTop w:val="0"/>
      <w:marBottom w:val="0"/>
      <w:divBdr>
        <w:top w:val="none" w:sz="0" w:space="0" w:color="auto"/>
        <w:left w:val="none" w:sz="0" w:space="0" w:color="auto"/>
        <w:bottom w:val="none" w:sz="0" w:space="0" w:color="auto"/>
        <w:right w:val="none" w:sz="0" w:space="0" w:color="auto"/>
      </w:divBdr>
    </w:div>
    <w:div w:id="1155072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esam.org.ar" TargetMode="External"/><Relationship Id="rId3" Type="http://schemas.openxmlformats.org/officeDocument/2006/relationships/settings" Target="settings.xml"/><Relationship Id="rId7" Type="http://schemas.openxmlformats.org/officeDocument/2006/relationships/hyperlink" Target="https://www.lomasdezamora.gov.ar/UnidadesSanitarias.asp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proyectosuma.org.ar/" TargetMode="External"/><Relationship Id="rId11" Type="http://schemas.openxmlformats.org/officeDocument/2006/relationships/fontTable" Target="fontTable.xml"/><Relationship Id="rId5" Type="http://schemas.openxmlformats.org/officeDocument/2006/relationships/hyperlink" Target="https://www.facebook.com/Aipann.hospitalesteves/" TargetMode="External"/><Relationship Id="rId10" Type="http://schemas.openxmlformats.org/officeDocument/2006/relationships/hyperlink" Target="https://www.instagram.com/adesam.derechos.salud.mental/" TargetMode="External"/><Relationship Id="rId4" Type="http://schemas.openxmlformats.org/officeDocument/2006/relationships/webSettings" Target="webSettings.xml"/><Relationship Id="rId9" Type="http://schemas.openxmlformats.org/officeDocument/2006/relationships/hyperlink" Target="https://www.facebook.com/adesam.derechossaludmenta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1124</Words>
  <Characters>6187</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GONZALO SOTO</dc:creator>
  <cp:keywords/>
  <dc:description/>
  <cp:lastModifiedBy>Guada Granja</cp:lastModifiedBy>
  <cp:revision>2</cp:revision>
  <dcterms:created xsi:type="dcterms:W3CDTF">2021-10-27T13:15:00Z</dcterms:created>
  <dcterms:modified xsi:type="dcterms:W3CDTF">2021-10-27T13:15:00Z</dcterms:modified>
</cp:coreProperties>
</file>