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63B1" w14:textId="6549BDA8" w:rsidR="00B35900" w:rsidRDefault="00D5357A">
      <w:hyperlink r:id="rId4" w:history="1">
        <w:r>
          <w:rPr>
            <w:rStyle w:val="Hipervnculo"/>
          </w:rPr>
          <w:t>Conferencia: COVID 19 e Inclusión - YouTube</w:t>
        </w:r>
      </w:hyperlink>
    </w:p>
    <w:sectPr w:rsidR="00B359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FC"/>
    <w:rsid w:val="00B250FC"/>
    <w:rsid w:val="00B35900"/>
    <w:rsid w:val="00D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346AF-D5CD-4802-AE5F-18803F1C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5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cFTWK96U9I&amp;t=1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ZÚÑIGA BENÍTEZ</dc:creator>
  <cp:keywords/>
  <dc:description/>
  <cp:lastModifiedBy>LUIS ALEJANDRO ZÚÑIGA BENÍTEZ</cp:lastModifiedBy>
  <cp:revision>3</cp:revision>
  <dcterms:created xsi:type="dcterms:W3CDTF">2022-11-16T20:29:00Z</dcterms:created>
  <dcterms:modified xsi:type="dcterms:W3CDTF">2022-11-16T20:29:00Z</dcterms:modified>
</cp:coreProperties>
</file>